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8F" w:rsidRDefault="005D018F" w:rsidP="005D0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28675" cy="695325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7584" b="24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18F" w:rsidRDefault="005D018F" w:rsidP="005D0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018F" w:rsidRDefault="005D018F" w:rsidP="005D0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ГОРОДСКОГО ОКРУГА </w:t>
      </w:r>
    </w:p>
    <w:p w:rsidR="005D018F" w:rsidRDefault="005D018F" w:rsidP="005D0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 МИХАЙЛОВКА</w:t>
      </w:r>
    </w:p>
    <w:p w:rsidR="005D018F" w:rsidRDefault="005D018F" w:rsidP="005D0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5D018F" w:rsidRDefault="005D018F" w:rsidP="005D0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018F" w:rsidRDefault="005D018F" w:rsidP="005D0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018F" w:rsidRDefault="005D018F" w:rsidP="005D0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D018F" w:rsidRDefault="005D018F" w:rsidP="005D0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018F" w:rsidRDefault="005D018F" w:rsidP="005D01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018F" w:rsidRDefault="005D018F" w:rsidP="005D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5069F">
        <w:rPr>
          <w:rFonts w:ascii="Times New Roman" w:hAnsi="Times New Roman" w:cs="Times New Roman"/>
          <w:sz w:val="28"/>
          <w:szCs w:val="28"/>
        </w:rPr>
        <w:t>19 ноября 2019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="00A5069F">
        <w:rPr>
          <w:rFonts w:ascii="Times New Roman" w:hAnsi="Times New Roman" w:cs="Times New Roman"/>
          <w:sz w:val="28"/>
          <w:szCs w:val="28"/>
        </w:rPr>
        <w:t>3473</w:t>
      </w:r>
    </w:p>
    <w:p w:rsidR="005D018F" w:rsidRDefault="005D018F" w:rsidP="005D018F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D018F" w:rsidRDefault="005D018F" w:rsidP="005D018F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D018F" w:rsidRDefault="005D018F" w:rsidP="005D018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городского округа город Михайловка Волгоградской области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30 августа 2017г. </w:t>
      </w:r>
      <w:r>
        <w:rPr>
          <w:rFonts w:ascii="Times New Roman" w:hAnsi="Times New Roman" w:cs="Times New Roman"/>
          <w:sz w:val="28"/>
          <w:szCs w:val="28"/>
        </w:rPr>
        <w:t>№ 2334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представления, рассмотрения и оценки предложений граждан и организаций для включения общественной территории, подлежащей благоустройству, в муниципальную программу «Формирование современной городской среды городского округа город Михайловка Волгоградской области на 2018 - 2022 годы»</w:t>
      </w:r>
    </w:p>
    <w:p w:rsidR="005D018F" w:rsidRDefault="005D018F" w:rsidP="005D0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18F" w:rsidRDefault="005D018F" w:rsidP="005D0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18F" w:rsidRDefault="005D018F" w:rsidP="005D0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городского округа город Михайловка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администрация городского округа город Михайловка Волгоградской области   п о</w:t>
      </w:r>
      <w:r>
        <w:rPr>
          <w:rFonts w:ascii="Times New Roman" w:hAnsi="Times New Roman" w:cs="Times New Roman"/>
          <w:sz w:val="28"/>
          <w:szCs w:val="28"/>
        </w:rPr>
        <w:t xml:space="preserve"> с т а н о в л я е т :</w:t>
      </w:r>
    </w:p>
    <w:p w:rsidR="005D018F" w:rsidRDefault="005D018F" w:rsidP="005D018F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городского округа город Михайловка Волгоградской области от </w:t>
      </w:r>
      <w:r>
        <w:rPr>
          <w:rFonts w:ascii="Times New Roman" w:hAnsi="Times New Roman" w:cs="Times New Roman"/>
          <w:sz w:val="28"/>
          <w:szCs w:val="28"/>
        </w:rPr>
        <w:t>30 августа 2017 г. № 2334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представления, рассмотрения и оценки предложений граждан и организаций для включения общественной территории, подлежащей благоустройству, в муниципальную программу «Формирование современной городской среды городского округа город Михайловка Волгоградской области на 2018 - 2022 годы» следующие изменения:</w:t>
      </w:r>
    </w:p>
    <w:p w:rsidR="005D018F" w:rsidRDefault="005D018F" w:rsidP="005D01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В наименовании постановления, пункте 1 цифру «2022» заменить  цифрой «2024»;</w:t>
      </w:r>
    </w:p>
    <w:p w:rsidR="005D018F" w:rsidRDefault="005D018F" w:rsidP="005D0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наименовании и в тексте Порядка представления, рассмотрения и оценки предложений граждан и организаций для включения общественной территории, подлежащей благоустройству, в муниципальную программу «Формирование современной городской среды городского округа город </w:t>
      </w:r>
      <w:r>
        <w:rPr>
          <w:rFonts w:ascii="Times New Roman" w:hAnsi="Times New Roman" w:cs="Times New Roman"/>
          <w:sz w:val="28"/>
          <w:szCs w:val="28"/>
        </w:rPr>
        <w:lastRenderedPageBreak/>
        <w:t>Михайловка Волгоградской области на 2018 - 2022 годы» цифру «2022» заменить  цифрой «2024».</w:t>
      </w:r>
    </w:p>
    <w:p w:rsidR="005D018F" w:rsidRDefault="005D018F" w:rsidP="005D0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приложении № 1 «Предложение </w:t>
      </w:r>
      <w:r w:rsidRPr="00694198">
        <w:rPr>
          <w:rFonts w:ascii="Times New Roman" w:hAnsi="Times New Roman" w:cs="Times New Roman"/>
          <w:sz w:val="28"/>
          <w:szCs w:val="28"/>
        </w:rPr>
        <w:t xml:space="preserve">для включения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694198">
        <w:rPr>
          <w:rFonts w:ascii="Times New Roman" w:hAnsi="Times New Roman" w:cs="Times New Roman"/>
          <w:sz w:val="28"/>
          <w:szCs w:val="28"/>
        </w:rPr>
        <w:t>территорий в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>» цифру «2022» заменить  цифрой «2024».</w:t>
      </w:r>
    </w:p>
    <w:p w:rsidR="005D018F" w:rsidRPr="00694198" w:rsidRDefault="005D018F" w:rsidP="005D0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наименовании приложения № 2 «</w:t>
      </w:r>
      <w:r w:rsidRPr="005D018F">
        <w:rPr>
          <w:rFonts w:ascii="Times New Roman" w:hAnsi="Times New Roman" w:cs="Times New Roman"/>
          <w:sz w:val="28"/>
          <w:szCs w:val="28"/>
        </w:rPr>
        <w:t>Критерии отбора общественной территории в рамках муниципальной программы формирования современной городской среды на 2018 - 2022 годы</w:t>
      </w:r>
      <w:r>
        <w:rPr>
          <w:rFonts w:ascii="Times New Roman" w:hAnsi="Times New Roman" w:cs="Times New Roman"/>
          <w:sz w:val="28"/>
          <w:szCs w:val="28"/>
        </w:rPr>
        <w:t>» цифру «2022» заменить  цифрой «2024».</w:t>
      </w:r>
    </w:p>
    <w:p w:rsidR="005D018F" w:rsidRDefault="005D018F" w:rsidP="005D0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опубликованию. </w:t>
      </w:r>
    </w:p>
    <w:p w:rsidR="005D018F" w:rsidRDefault="005D018F" w:rsidP="005D0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18F" w:rsidRDefault="005D018F" w:rsidP="005D0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18F" w:rsidRDefault="005D018F" w:rsidP="005D0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18F" w:rsidRDefault="005D018F" w:rsidP="005D0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С.А. Фомин</w:t>
      </w:r>
    </w:p>
    <w:tbl>
      <w:tblPr>
        <w:tblW w:w="0" w:type="auto"/>
        <w:tblLook w:val="04A0"/>
      </w:tblPr>
      <w:tblGrid>
        <w:gridCol w:w="2093"/>
        <w:gridCol w:w="7478"/>
      </w:tblGrid>
      <w:tr w:rsidR="005D018F" w:rsidTr="00A973E1">
        <w:tc>
          <w:tcPr>
            <w:tcW w:w="2093" w:type="dxa"/>
          </w:tcPr>
          <w:p w:rsidR="005D018F" w:rsidRDefault="005D018F" w:rsidP="00A973E1">
            <w:pPr>
              <w:pStyle w:val="ConsPlusNormal"/>
              <w:spacing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78" w:type="dxa"/>
          </w:tcPr>
          <w:p w:rsidR="005D018F" w:rsidRDefault="005D018F" w:rsidP="00A97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18F" w:rsidRDefault="005D018F" w:rsidP="005D018F"/>
    <w:p w:rsidR="005D018F" w:rsidRDefault="005D018F" w:rsidP="005D018F"/>
    <w:p w:rsidR="005D018F" w:rsidRDefault="005D018F" w:rsidP="005D018F"/>
    <w:p w:rsidR="0011034D" w:rsidRDefault="0011034D"/>
    <w:sectPr w:rsidR="0011034D" w:rsidSect="00CD6428">
      <w:headerReference w:type="default" r:id="rId7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9C7" w:rsidRDefault="000119C7" w:rsidP="00FE3C9F">
      <w:pPr>
        <w:spacing w:after="0" w:line="240" w:lineRule="auto"/>
      </w:pPr>
      <w:r>
        <w:separator/>
      </w:r>
    </w:p>
  </w:endnote>
  <w:endnote w:type="continuationSeparator" w:id="1">
    <w:p w:rsidR="000119C7" w:rsidRDefault="000119C7" w:rsidP="00FE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9C7" w:rsidRDefault="000119C7" w:rsidP="00FE3C9F">
      <w:pPr>
        <w:spacing w:after="0" w:line="240" w:lineRule="auto"/>
      </w:pPr>
      <w:r>
        <w:separator/>
      </w:r>
    </w:p>
  </w:footnote>
  <w:footnote w:type="continuationSeparator" w:id="1">
    <w:p w:rsidR="000119C7" w:rsidRDefault="000119C7" w:rsidP="00FE3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1784170"/>
      <w:docPartObj>
        <w:docPartGallery w:val="Page Numbers (Top of Page)"/>
        <w:docPartUnique/>
      </w:docPartObj>
    </w:sdtPr>
    <w:sdtContent>
      <w:p w:rsidR="00694198" w:rsidRDefault="00FE3C9F">
        <w:pPr>
          <w:pStyle w:val="a3"/>
          <w:jc w:val="center"/>
        </w:pPr>
        <w:r>
          <w:fldChar w:fldCharType="begin"/>
        </w:r>
        <w:r w:rsidR="0011034D">
          <w:instrText xml:space="preserve"> PAGE   \* MERGEFORMAT </w:instrText>
        </w:r>
        <w:r>
          <w:fldChar w:fldCharType="separate"/>
        </w:r>
        <w:r w:rsidR="00A5069F">
          <w:rPr>
            <w:noProof/>
          </w:rPr>
          <w:t>2</w:t>
        </w:r>
        <w:r>
          <w:fldChar w:fldCharType="end"/>
        </w:r>
      </w:p>
    </w:sdtContent>
  </w:sdt>
  <w:p w:rsidR="00694198" w:rsidRDefault="000119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018F"/>
    <w:rsid w:val="000119C7"/>
    <w:rsid w:val="0011034D"/>
    <w:rsid w:val="005D018F"/>
    <w:rsid w:val="00A5069F"/>
    <w:rsid w:val="00FE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uiPriority w:val="99"/>
    <w:rsid w:val="005D018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header"/>
    <w:basedOn w:val="a"/>
    <w:link w:val="a4"/>
    <w:uiPriority w:val="99"/>
    <w:unhideWhenUsed/>
    <w:rsid w:val="005D0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018F"/>
  </w:style>
  <w:style w:type="paragraph" w:styleId="a5">
    <w:name w:val="Balloon Text"/>
    <w:basedOn w:val="a"/>
    <w:link w:val="a6"/>
    <w:uiPriority w:val="99"/>
    <w:semiHidden/>
    <w:unhideWhenUsed/>
    <w:rsid w:val="005D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2019-11-14T08:21:00Z</dcterms:created>
  <dcterms:modified xsi:type="dcterms:W3CDTF">2019-11-19T05:53:00Z</dcterms:modified>
</cp:coreProperties>
</file>